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E7" w:rsidRPr="002007E7" w:rsidRDefault="002007E7" w:rsidP="002007E7">
      <w:pPr>
        <w:rPr>
          <w:b/>
        </w:rPr>
      </w:pPr>
      <w:r w:rsidRPr="002007E7">
        <w:rPr>
          <w:b/>
        </w:rPr>
        <w:t xml:space="preserve">Материально-техническое обеспечение и оснащенность образовательного процесса </w:t>
      </w:r>
    </w:p>
    <w:p w:rsidR="002007E7" w:rsidRDefault="002007E7" w:rsidP="002007E7"/>
    <w:p w:rsidR="002007E7" w:rsidRPr="002007E7" w:rsidRDefault="002007E7" w:rsidP="002007E7">
      <w:r w:rsidRPr="002007E7">
        <w:t xml:space="preserve">Основное здание школы – двухэтажное, год постройки – </w:t>
      </w:r>
      <w:smartTag w:uri="urn:schemas-microsoft-com:office:smarttags" w:element="metricconverter">
        <w:smartTagPr>
          <w:attr w:name="ProductID" w:val="1953 г"/>
        </w:smartTagPr>
        <w:r w:rsidRPr="002007E7">
          <w:t>1953 г</w:t>
        </w:r>
      </w:smartTag>
      <w:r w:rsidRPr="002007E7">
        <w:t xml:space="preserve">. и пристройка - </w:t>
      </w:r>
      <w:smartTag w:uri="urn:schemas-microsoft-com:office:smarttags" w:element="metricconverter">
        <w:smartTagPr>
          <w:attr w:name="ProductID" w:val="1973 г"/>
        </w:smartTagPr>
        <w:r w:rsidRPr="002007E7">
          <w:t>1973 г</w:t>
        </w:r>
      </w:smartTag>
      <w:r w:rsidRPr="002007E7">
        <w:t>., общей площадью 1930,2 м</w:t>
      </w:r>
      <w:proofErr w:type="gramStart"/>
      <w:r w:rsidRPr="002007E7">
        <w:rPr>
          <w:vertAlign w:val="superscript"/>
        </w:rPr>
        <w:t>2</w:t>
      </w:r>
      <w:proofErr w:type="gramEnd"/>
      <w:r w:rsidRPr="002007E7">
        <w:rPr>
          <w:vertAlign w:val="superscript"/>
        </w:rPr>
        <w:t xml:space="preserve"> </w:t>
      </w:r>
      <w:r w:rsidRPr="002007E7">
        <w:t>, имеет основной и два запасных выхода, 22 учебных кабинета, лаборантскую, методический кабинет, кабинет директора, пищеблок, туалеты (мужской, женский и служебный), гардероб.</w:t>
      </w:r>
    </w:p>
    <w:p w:rsidR="002007E7" w:rsidRPr="002007E7" w:rsidRDefault="002007E7" w:rsidP="002007E7">
      <w:r w:rsidRPr="002007E7">
        <w:t xml:space="preserve"> Стены здания кирпичные, перегородки кирпичные. Перекрытия – частично деревянные, частично - железобетонные плиты. Крыша </w:t>
      </w:r>
      <w:proofErr w:type="spellStart"/>
      <w:r w:rsidRPr="002007E7">
        <w:t>асбесто</w:t>
      </w:r>
      <w:proofErr w:type="spellEnd"/>
      <w:r w:rsidRPr="002007E7">
        <w:t xml:space="preserve">-шиферная. Полы дощатые. Наружная отделка – оштукатурено, фасад обит </w:t>
      </w:r>
      <w:proofErr w:type="spellStart"/>
      <w:r w:rsidRPr="002007E7">
        <w:t>сайдингом</w:t>
      </w:r>
      <w:proofErr w:type="spellEnd"/>
      <w:r w:rsidRPr="002007E7">
        <w:t>.</w:t>
      </w:r>
    </w:p>
    <w:p w:rsidR="002007E7" w:rsidRPr="002007E7" w:rsidRDefault="002007E7" w:rsidP="002007E7">
      <w:r w:rsidRPr="002007E7">
        <w:t>Отопление – автономная газовая котельная, имеются водопровод (холодное водоснабжение), канализация. Установлены и функционируют приборы учёта т</w:t>
      </w:r>
      <w:bookmarkStart w:id="0" w:name="_GoBack"/>
      <w:bookmarkEnd w:id="0"/>
      <w:r w:rsidRPr="002007E7">
        <w:t>епла, электросчётчики.</w:t>
      </w:r>
    </w:p>
    <w:p w:rsidR="002007E7" w:rsidRPr="002007E7" w:rsidRDefault="002007E7" w:rsidP="002007E7">
      <w:pPr>
        <w:ind w:left="360"/>
      </w:pPr>
      <w:proofErr w:type="gramStart"/>
      <w:r w:rsidRPr="002007E7">
        <w:t xml:space="preserve">Имеется телефонная связь (тел. 8(47134)-2-43-37,  8(47134)-2-43-57,  </w:t>
      </w:r>
      <w:proofErr w:type="gramEnd"/>
    </w:p>
    <w:p w:rsidR="002007E7" w:rsidRPr="002007E7" w:rsidRDefault="002007E7" w:rsidP="002007E7">
      <w:pPr>
        <w:ind w:left="360"/>
      </w:pPr>
      <w:r w:rsidRPr="002007E7">
        <w:t xml:space="preserve">выход в Интернет (скорость 100 </w:t>
      </w:r>
      <w:proofErr w:type="spellStart"/>
      <w:r w:rsidRPr="002007E7">
        <w:t>МБит</w:t>
      </w:r>
      <w:proofErr w:type="spellEnd"/>
      <w:r w:rsidRPr="002007E7">
        <w:t xml:space="preserve">/сек). </w:t>
      </w:r>
    </w:p>
    <w:p w:rsidR="002007E7" w:rsidRPr="002007E7" w:rsidRDefault="002007E7" w:rsidP="002007E7">
      <w:pPr>
        <w:ind w:left="360"/>
      </w:pPr>
      <w:r w:rsidRPr="002007E7">
        <w:t>Пожарная сигнализация функционирует. Имеется 23 огнетушителя.</w:t>
      </w:r>
    </w:p>
    <w:p w:rsidR="002007E7" w:rsidRPr="002007E7" w:rsidRDefault="002007E7" w:rsidP="002007E7">
      <w:pPr>
        <w:ind w:left="360"/>
      </w:pPr>
      <w:r w:rsidRPr="002007E7">
        <w:t xml:space="preserve">Имеется столовая на 64 </w:t>
      </w:r>
      <w:proofErr w:type="gramStart"/>
      <w:r w:rsidRPr="002007E7">
        <w:t>посадочных</w:t>
      </w:r>
      <w:proofErr w:type="gramEnd"/>
      <w:r w:rsidRPr="002007E7">
        <w:t xml:space="preserve"> места, в которой питаются </w:t>
      </w:r>
      <w:r>
        <w:t xml:space="preserve">100% </w:t>
      </w:r>
      <w:r w:rsidRPr="002007E7">
        <w:t xml:space="preserve"> обучающихся</w:t>
      </w:r>
      <w:r>
        <w:t xml:space="preserve">, </w:t>
      </w:r>
      <w:r w:rsidRPr="002007E7">
        <w:t xml:space="preserve"> в том числе получают бесплатное питание 73 школьника. </w:t>
      </w:r>
    </w:p>
    <w:p w:rsidR="002007E7" w:rsidRPr="002007E7" w:rsidRDefault="002007E7" w:rsidP="002007E7">
      <w:pPr>
        <w:ind w:left="360"/>
      </w:pPr>
      <w:r w:rsidRPr="002007E7">
        <w:t xml:space="preserve">Оборудование столовой соответствует современным требованиям. </w:t>
      </w:r>
    </w:p>
    <w:p w:rsidR="002007E7" w:rsidRPr="002007E7" w:rsidRDefault="002007E7" w:rsidP="002007E7">
      <w:pPr>
        <w:ind w:left="360"/>
      </w:pPr>
      <w:r w:rsidRPr="002007E7">
        <w:t>Имеется стадион и спортивная площадка, подаренная школе в 2014 году по программе «</w:t>
      </w:r>
      <w:proofErr w:type="spellStart"/>
      <w:r w:rsidRPr="002007E7">
        <w:t>ГазПром</w:t>
      </w:r>
      <w:proofErr w:type="spellEnd"/>
      <w:r w:rsidRPr="002007E7">
        <w:t xml:space="preserve"> – детям!».</w:t>
      </w:r>
    </w:p>
    <w:p w:rsidR="002007E7" w:rsidRDefault="002007E7" w:rsidP="002007E7">
      <w:r>
        <w:t xml:space="preserve">           </w:t>
      </w:r>
    </w:p>
    <w:p w:rsidR="002007E7" w:rsidRDefault="002007E7" w:rsidP="002007E7">
      <w:r>
        <w:t xml:space="preserve"> Обеспеченность площадями.</w:t>
      </w:r>
    </w:p>
    <w:p w:rsidR="002007E7" w:rsidRDefault="002007E7" w:rsidP="002007E7">
      <w:r>
        <w:t xml:space="preserve"> </w:t>
      </w:r>
    </w:p>
    <w:p w:rsidR="002007E7" w:rsidRDefault="002007E7" w:rsidP="002007E7">
      <w:r>
        <w:t>Учебные кабинеты</w:t>
      </w:r>
      <w:r>
        <w:tab/>
        <w:t xml:space="preserve">890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2007E7" w:rsidRDefault="002007E7" w:rsidP="002007E7">
      <w:r>
        <w:t>Лаборатории</w:t>
      </w:r>
      <w:r>
        <w:tab/>
        <w:t xml:space="preserve">40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2007E7" w:rsidRDefault="002007E7" w:rsidP="002007E7">
      <w:r>
        <w:t>Мастерские</w:t>
      </w:r>
      <w:r>
        <w:tab/>
        <w:t xml:space="preserve">96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2007E7" w:rsidRDefault="002007E7" w:rsidP="002007E7">
      <w:r>
        <w:t>Спортивный зал (комната)</w:t>
      </w:r>
      <w:r>
        <w:tab/>
        <w:t xml:space="preserve">50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2007E7" w:rsidRDefault="002007E7" w:rsidP="002007E7">
      <w:r>
        <w:t>Столовая</w:t>
      </w:r>
      <w:r>
        <w:tab/>
        <w:t>49</w:t>
      </w:r>
      <w:r>
        <w:t xml:space="preserve">,1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2007E7" w:rsidRDefault="002007E7" w:rsidP="002007E7">
      <w:r>
        <w:t>Библиотека</w:t>
      </w:r>
      <w:r>
        <w:tab/>
        <w:t xml:space="preserve">48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2007E7" w:rsidRDefault="002007E7" w:rsidP="002007E7">
      <w:r>
        <w:t>Стадион</w:t>
      </w:r>
      <w:r>
        <w:tab/>
        <w:t xml:space="preserve">500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2007E7" w:rsidRDefault="002007E7" w:rsidP="002007E7"/>
    <w:p w:rsidR="002007E7" w:rsidRDefault="002007E7" w:rsidP="002007E7">
      <w:r>
        <w:t xml:space="preserve">            Учебно-опытный участок является базой творческой опытнической и практической работы </w:t>
      </w:r>
      <w:proofErr w:type="gramStart"/>
      <w:r>
        <w:t>обучающихся</w:t>
      </w:r>
      <w:proofErr w:type="gramEnd"/>
      <w:r>
        <w:t>, на участке выращиваются культуры, требующиеся по программе изучения биологии.</w:t>
      </w:r>
    </w:p>
    <w:p w:rsidR="002007E7" w:rsidRDefault="002007E7" w:rsidP="002007E7">
      <w:pPr>
        <w:jc w:val="both"/>
      </w:pPr>
      <w:r>
        <w:t>Школьный учебно-опытный участок находится около здания школы. Его площадь составляет – 0,92 га.</w:t>
      </w:r>
    </w:p>
    <w:p w:rsidR="002007E7" w:rsidRDefault="002007E7" w:rsidP="002007E7">
      <w:pPr>
        <w:jc w:val="both"/>
      </w:pPr>
      <w:r>
        <w:t>На школьном учебно-опытном участке МКОУ «</w:t>
      </w:r>
      <w:proofErr w:type="gramStart"/>
      <w:r>
        <w:t>Кировская</w:t>
      </w:r>
      <w:proofErr w:type="gramEnd"/>
      <w:r>
        <w:t xml:space="preserve"> СОШ» находятся следующие отделы: начальных классов; полевых культур; овощных культур; плодово-ягодный сад; общей биологии; цветочно-декоративный; коллекционный; экологический.</w:t>
      </w:r>
    </w:p>
    <w:p w:rsidR="002007E7" w:rsidRDefault="002007E7" w:rsidP="002007E7">
      <w:pPr>
        <w:jc w:val="both"/>
      </w:pPr>
      <w:r>
        <w:t>Подбор культур для выращивания в каждом отделе определяется программами трудового обучения, биологии растений, общей биологии, почвенно-климатическим условиям района школы и хозяйственным значением культур.</w:t>
      </w:r>
    </w:p>
    <w:p w:rsidR="002007E7" w:rsidRDefault="002007E7" w:rsidP="002007E7">
      <w:pPr>
        <w:jc w:val="both"/>
      </w:pPr>
      <w:r>
        <w:t>Здание, строения, сооружения, помещения и оборудование используются по назначению - в целях  осуществления образовательной деятельности.</w:t>
      </w:r>
    </w:p>
    <w:p w:rsidR="001B66AB" w:rsidRDefault="001B66AB"/>
    <w:sectPr w:rsidR="001B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0E8"/>
    <w:multiLevelType w:val="hybridMultilevel"/>
    <w:tmpl w:val="ECD687BE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114575"/>
    <w:multiLevelType w:val="hybridMultilevel"/>
    <w:tmpl w:val="9B42CB24"/>
    <w:lvl w:ilvl="0" w:tplc="310E3A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1"/>
    <w:rsid w:val="00154E97"/>
    <w:rsid w:val="001B66AB"/>
    <w:rsid w:val="002007E7"/>
    <w:rsid w:val="005677EA"/>
    <w:rsid w:val="00FA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E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E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E9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677EA"/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E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E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E9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677EA"/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1925</Characters>
  <Application>Microsoft Office Word</Application>
  <DocSecurity>0</DocSecurity>
  <Lines>16</Lines>
  <Paragraphs>4</Paragraphs>
  <ScaleCrop>false</ScaleCrop>
  <Company>*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2024-02-29T06:46:00Z</dcterms:created>
  <dcterms:modified xsi:type="dcterms:W3CDTF">2024-02-29T06:51:00Z</dcterms:modified>
</cp:coreProperties>
</file>